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CA52" w14:textId="77777777" w:rsidR="00E065FD" w:rsidRDefault="00E065FD" w:rsidP="00A85C1C">
      <w:pPr>
        <w:jc w:val="center"/>
        <w:rPr>
          <w:b/>
          <w:bCs/>
          <w:sz w:val="24"/>
          <w:szCs w:val="24"/>
        </w:rPr>
      </w:pPr>
    </w:p>
    <w:p w14:paraId="23B18BA0" w14:textId="77777777" w:rsidR="007C00E8" w:rsidRPr="009357B3" w:rsidRDefault="007C00E8" w:rsidP="007C00E8">
      <w:pPr>
        <w:spacing w:after="120" w:line="240" w:lineRule="auto"/>
        <w:jc w:val="both"/>
      </w:pPr>
      <w:r w:rsidRPr="009357B3">
        <w:t>PORTARIA Nº XX/2023/GS/SEC</w:t>
      </w:r>
    </w:p>
    <w:p w14:paraId="6D4638D0" w14:textId="77777777" w:rsidR="007C00E8" w:rsidRPr="009357B3" w:rsidRDefault="007C00E8" w:rsidP="007C00E8">
      <w:pPr>
        <w:spacing w:after="120" w:line="240" w:lineRule="auto"/>
        <w:jc w:val="both"/>
      </w:pPr>
    </w:p>
    <w:p w14:paraId="39FE6C8A" w14:textId="77777777" w:rsidR="007C00E8" w:rsidRDefault="007C00E8" w:rsidP="007C00E8">
      <w:pPr>
        <w:spacing w:after="120" w:line="240" w:lineRule="auto"/>
        <w:jc w:val="both"/>
      </w:pPr>
      <w:r>
        <w:rPr>
          <w:b/>
          <w:bCs/>
        </w:rPr>
        <w:t>O</w:t>
      </w:r>
      <w:r w:rsidRPr="009357B3">
        <w:rPr>
          <w:b/>
          <w:bCs/>
        </w:rPr>
        <w:t xml:space="preserve"> SECRET</w:t>
      </w:r>
      <w:r>
        <w:rPr>
          <w:b/>
          <w:bCs/>
        </w:rPr>
        <w:t>Á</w:t>
      </w:r>
      <w:r w:rsidRPr="009357B3">
        <w:rPr>
          <w:b/>
          <w:bCs/>
        </w:rPr>
        <w:t>RI</w:t>
      </w:r>
      <w:r>
        <w:rPr>
          <w:b/>
          <w:bCs/>
        </w:rPr>
        <w:t>O</w:t>
      </w:r>
      <w:r w:rsidRPr="009357B3">
        <w:rPr>
          <w:b/>
          <w:bCs/>
        </w:rPr>
        <w:t xml:space="preserve"> DE ESTADO DE CULTURA E ECONOMIA CRIATIVA</w:t>
      </w:r>
      <w:r w:rsidRPr="009357B3">
        <w:t>, no uso de suas atribuições legais</w:t>
      </w:r>
      <w:r>
        <w:t>, e</w:t>
      </w:r>
    </w:p>
    <w:p w14:paraId="7096B00A" w14:textId="77777777" w:rsidR="007C00E8" w:rsidRPr="009357B3" w:rsidRDefault="007C00E8" w:rsidP="007C00E8">
      <w:pPr>
        <w:spacing w:after="120" w:line="240" w:lineRule="auto"/>
        <w:jc w:val="both"/>
        <w:rPr>
          <w:rFonts w:cs="Calibri"/>
        </w:rPr>
      </w:pPr>
      <w:r>
        <w:t>CONSIDERANDO o que determina o artigo 7º da Lei nº 14.133/2021, no que é pertinente ao acompanhamento da execução dos contratos administrativos celebrados pelo Estado, por intermédio da Secretaria de Estado de Cultura e Economia Criativa</w:t>
      </w:r>
      <w:r w:rsidRPr="009357B3">
        <w:rPr>
          <w:rFonts w:cs="Calibri"/>
        </w:rPr>
        <w:t>, RESOLVE:</w:t>
      </w:r>
    </w:p>
    <w:p w14:paraId="5FEC5B87" w14:textId="095BE955" w:rsidR="007C00E8" w:rsidRDefault="007C00E8" w:rsidP="007C00E8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 xml:space="preserve">Art. 1º </w:t>
      </w:r>
      <w:r>
        <w:rPr>
          <w:rFonts w:cs="Calibri"/>
        </w:rPr>
        <w:t xml:space="preserve">Nomear o (a) servidor (a) ________________, cargo ___________, lotação_____________ como responsável pela FISCALIZAÇÃO do contrato referente a Contratação Direta por Inexigibilidade, oriunda do Edital de Credenciamento de Avaliadores exceto audiovisual / audiovisual </w:t>
      </w:r>
      <w:proofErr w:type="spellStart"/>
      <w:r>
        <w:rPr>
          <w:rFonts w:cs="Calibri"/>
        </w:rPr>
        <w:t>nº</w:t>
      </w:r>
      <w:r w:rsidR="00D91EC9">
        <w:rPr>
          <w:rFonts w:cs="Calibri"/>
        </w:rPr>
        <w:t>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xx</w:t>
      </w:r>
      <w:proofErr w:type="spellEnd"/>
      <w:r>
        <w:rPr>
          <w:rFonts w:cs="Calibri"/>
        </w:rPr>
        <w:t>/2023</w:t>
      </w:r>
      <w:r w:rsidR="00D91EC9">
        <w:rPr>
          <w:rFonts w:cs="Calibri"/>
        </w:rPr>
        <w:t xml:space="preserve"> e </w:t>
      </w:r>
      <w:r w:rsidR="00D91EC9">
        <w:rPr>
          <w:rFonts w:cs="Calibri"/>
        </w:rPr>
        <w:t>xx/2023</w:t>
      </w:r>
      <w:r>
        <w:rPr>
          <w:rFonts w:cs="Calibri"/>
        </w:rPr>
        <w:t>, realizado pela Secretaria de Estado de Cultura e Economia Criativa.</w:t>
      </w:r>
    </w:p>
    <w:p w14:paraId="09803977" w14:textId="77777777" w:rsidR="007C00E8" w:rsidRDefault="007C00E8" w:rsidP="007C00E8">
      <w:pPr>
        <w:spacing w:after="120" w:line="240" w:lineRule="auto"/>
        <w:jc w:val="both"/>
        <w:rPr>
          <w:rFonts w:cs="Calibri"/>
        </w:rPr>
      </w:pPr>
      <w:r w:rsidRPr="009357B3">
        <w:rPr>
          <w:rFonts w:cs="Calibri"/>
        </w:rPr>
        <w:t xml:space="preserve">Art. 2º </w:t>
      </w:r>
      <w:r>
        <w:rPr>
          <w:rFonts w:cs="Calibri"/>
        </w:rPr>
        <w:t>Nomear o (a)</w:t>
      </w:r>
      <w:r w:rsidRPr="007C00E8">
        <w:rPr>
          <w:rFonts w:cs="Calibri"/>
        </w:rPr>
        <w:t xml:space="preserve"> </w:t>
      </w:r>
      <w:r>
        <w:rPr>
          <w:rFonts w:cs="Calibri"/>
        </w:rPr>
        <w:t>servidor (a) ________________, cargo ___________, lotação_____________ como FISCAL SUBSTITUTO do referido contrato.</w:t>
      </w:r>
    </w:p>
    <w:p w14:paraId="17294188" w14:textId="77777777" w:rsidR="007C00E8" w:rsidRDefault="007C00E8" w:rsidP="007C00E8">
      <w:pPr>
        <w:spacing w:after="120" w:line="240" w:lineRule="auto"/>
        <w:jc w:val="both"/>
      </w:pPr>
      <w:r w:rsidRPr="009357B3">
        <w:t xml:space="preserve">Art. 3º </w:t>
      </w:r>
      <w:r>
        <w:t>Incumbe ao (s) servidor (es) referido (s) nos artigos anteriores, acompanhar o desenvolvimento da execução dos contratos, observando as atribuições que lhe são conferidas.</w:t>
      </w:r>
    </w:p>
    <w:p w14:paraId="24C3B3D5" w14:textId="77777777" w:rsidR="007C00E8" w:rsidRPr="009357B3" w:rsidRDefault="007C00E8" w:rsidP="007C00E8">
      <w:pPr>
        <w:spacing w:after="120" w:line="240" w:lineRule="auto"/>
        <w:jc w:val="both"/>
      </w:pPr>
      <w:r w:rsidRPr="009357B3">
        <w:t xml:space="preserve">Art. </w:t>
      </w:r>
      <w:r>
        <w:t>4</w:t>
      </w:r>
      <w:r w:rsidRPr="009357B3">
        <w:t xml:space="preserve">º Esta Portaria entra em vigor na data de sua publicação. </w:t>
      </w:r>
    </w:p>
    <w:p w14:paraId="02D6B96A" w14:textId="77777777" w:rsidR="007C00E8" w:rsidRPr="009357B3" w:rsidRDefault="007C00E8" w:rsidP="007C00E8">
      <w:pPr>
        <w:spacing w:after="120" w:line="240" w:lineRule="auto"/>
        <w:jc w:val="both"/>
      </w:pPr>
    </w:p>
    <w:p w14:paraId="0293D27B" w14:textId="77777777" w:rsidR="007C00E8" w:rsidRPr="009357B3" w:rsidRDefault="007C00E8" w:rsidP="007C00E8">
      <w:pPr>
        <w:spacing w:after="120" w:line="240" w:lineRule="auto"/>
        <w:jc w:val="center"/>
      </w:pPr>
      <w:r w:rsidRPr="009357B3">
        <w:t>Secretário de Estado de Cultura e Economia Criativa - SEC</w:t>
      </w:r>
    </w:p>
    <w:p w14:paraId="7BFE6A49" w14:textId="77777777" w:rsidR="00E065FD" w:rsidRPr="00E065FD" w:rsidRDefault="00E065FD" w:rsidP="007C00E8">
      <w:pPr>
        <w:jc w:val="center"/>
        <w:rPr>
          <w:sz w:val="24"/>
          <w:szCs w:val="24"/>
        </w:rPr>
      </w:pPr>
    </w:p>
    <w:sectPr w:rsidR="00E065FD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490" w14:textId="77777777" w:rsidR="00214536" w:rsidRDefault="00214536" w:rsidP="00F94EB2">
      <w:pPr>
        <w:spacing w:after="0" w:line="240" w:lineRule="auto"/>
      </w:pPr>
      <w:r>
        <w:separator/>
      </w:r>
    </w:p>
  </w:endnote>
  <w:endnote w:type="continuationSeparator" w:id="0">
    <w:p w14:paraId="4DD8B742" w14:textId="77777777" w:rsidR="00214536" w:rsidRDefault="0021453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6970" w14:textId="77777777" w:rsidR="00F94EB2" w:rsidRPr="00F94EB2" w:rsidRDefault="00767CC3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pict w14:anchorId="27A78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49621745" o:spid="_x0000_s1030" type="#_x0000_t75" style="position:absolute;margin-left:309.45pt;margin-top:-56.75pt;width:178.4pt;height:57.75pt;z-index:251660800;visibility:visible">
          <v:imagedata r:id="rId1" o:title=""/>
        </v:shape>
      </w:pict>
    </w:r>
    <w:r>
      <w:rPr>
        <w:noProof/>
      </w:rPr>
      <w:pict w14:anchorId="60CC27DB">
        <v:shape id="Imagem 796286479" o:spid="_x0000_s1029" type="#_x0000_t75" style="position:absolute;margin-left:290.4pt;margin-top:-52.95pt;width:15.9pt;height:20.25pt;z-index:-251658752;visibility:visible">
          <v:imagedata r:id="rId2" o:title=""/>
        </v:shape>
      </w:pict>
    </w:r>
    <w:r>
      <w:rPr>
        <w:noProof/>
      </w:rPr>
      <w:pict w14:anchorId="1321DA72">
        <v:shape id="Imagem 194088384" o:spid="_x0000_s1028" type="#_x0000_t75" style="position:absolute;margin-left:278.15pt;margin-top:-51.65pt;width:7.35pt;height:53.6pt;z-index:-251657728;visibility:visible">
          <v:imagedata r:id="rId3" o:title=""/>
        </v:shape>
      </w:pict>
    </w:r>
    <w:r>
      <w:rPr>
        <w:noProof/>
      </w:rPr>
      <w:pict w14:anchorId="14C611BF">
        <v:shape id="Imagem 464034485" o:spid="_x0000_s1027" type="#_x0000_t75" style="position:absolute;margin-left:116.6pt;margin-top:-50.6pt;width:7.35pt;height:53.6pt;z-index:-251656704;visibility:visible">
          <v:imagedata r:id="rId3" o:title=""/>
        </v:shape>
      </w:pict>
    </w:r>
    <w:r>
      <w:rPr>
        <w:noProof/>
      </w:rPr>
      <w:pict w14:anchorId="0DA387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-53.75pt;width:156.75pt;height:61.5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<v:textbox>
            <w:txbxContent>
              <w:p w14:paraId="51E4CFE5" w14:textId="77777777" w:rsidR="00B90818" w:rsidRPr="00263732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www.cultura.am.gov.br</w:t>
                </w:r>
              </w:p>
              <w:p w14:paraId="52087662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Av.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7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de Setembro, 1546 - Centro </w:t>
                </w:r>
              </w:p>
              <w:p w14:paraId="29B2608D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69020.125  Manaus</w:t>
                </w:r>
                <w:proofErr w:type="gramEnd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AM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Brasil</w:t>
                </w:r>
              </w:p>
              <w:p w14:paraId="3B2EB79F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Tel.: 55 (92) 3131-2450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5581068A">
        <v:shape id="Caixa de Texto 2" o:spid="_x0000_s1025" type="#_x0000_t202" style="position:absolute;margin-left:-41.55pt;margin-top:-55.1pt;width:165.75pt;height:110.6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<v:textbox style="mso-fit-shape-to-text:t">
            <w:txbxContent>
              <w:p w14:paraId="662FB627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www.amazonas.am.gov.br</w:t>
                </w:r>
              </w:p>
              <w:p w14:paraId="4F6BD301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spellStart"/>
                <w:proofErr w:type="gram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twitter.comGovernodoAM</w:t>
                </w:r>
                <w:proofErr w:type="spellEnd"/>
                <w:proofErr w:type="gramEnd"/>
              </w:p>
              <w:p w14:paraId="768AA939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youtube.com/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  <w:p w14:paraId="408AE412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</w:txbxContent>
          </v:textbox>
          <w10:wrap type="square"/>
        </v:shape>
      </w:pic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6CCC" w14:textId="77777777" w:rsidR="00214536" w:rsidRDefault="00214536" w:rsidP="00F94EB2">
      <w:pPr>
        <w:spacing w:after="0" w:line="240" w:lineRule="auto"/>
      </w:pPr>
      <w:r>
        <w:separator/>
      </w:r>
    </w:p>
  </w:footnote>
  <w:footnote w:type="continuationSeparator" w:id="0">
    <w:p w14:paraId="7D8E56E9" w14:textId="77777777" w:rsidR="00214536" w:rsidRDefault="0021453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B2C" w14:textId="77777777" w:rsidR="00F94EB2" w:rsidRDefault="00767CC3">
    <w:pPr>
      <w:pStyle w:val="Cabealho"/>
    </w:pPr>
    <w:r>
      <w:rPr>
        <w:noProof/>
      </w:rPr>
      <w:pict w14:anchorId="35AC2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24260463" o:spid="_x0000_s1031" type="#_x0000_t75" style="position:absolute;margin-left:543.25pt;margin-top:-35.35pt;width:594.45pt;height:840.55pt;z-index:-251661824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11981">
    <w:abstractNumId w:val="2"/>
  </w:num>
  <w:num w:numId="2" w16cid:durableId="190744817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2014551">
    <w:abstractNumId w:val="5"/>
  </w:num>
  <w:num w:numId="4" w16cid:durableId="1133251180">
    <w:abstractNumId w:val="0"/>
  </w:num>
  <w:num w:numId="5" w16cid:durableId="116069125">
    <w:abstractNumId w:val="1"/>
  </w:num>
  <w:num w:numId="6" w16cid:durableId="1468663713">
    <w:abstractNumId w:val="3"/>
  </w:num>
  <w:num w:numId="7" w16cid:durableId="1550921104">
    <w:abstractNumId w:val="4"/>
  </w:num>
  <w:num w:numId="8" w16cid:durableId="51793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122561"/>
    <w:rsid w:val="00214536"/>
    <w:rsid w:val="00225A5A"/>
    <w:rsid w:val="00242F55"/>
    <w:rsid w:val="00263732"/>
    <w:rsid w:val="002C0A7B"/>
    <w:rsid w:val="002F47FC"/>
    <w:rsid w:val="003769B3"/>
    <w:rsid w:val="00392E67"/>
    <w:rsid w:val="0042156F"/>
    <w:rsid w:val="004639F0"/>
    <w:rsid w:val="00607780"/>
    <w:rsid w:val="00686DA7"/>
    <w:rsid w:val="00767CC3"/>
    <w:rsid w:val="007C00E8"/>
    <w:rsid w:val="009357B3"/>
    <w:rsid w:val="00A36EC7"/>
    <w:rsid w:val="00A43ECC"/>
    <w:rsid w:val="00A844D5"/>
    <w:rsid w:val="00A85C1C"/>
    <w:rsid w:val="00B31EB2"/>
    <w:rsid w:val="00B90818"/>
    <w:rsid w:val="00BB1121"/>
    <w:rsid w:val="00C21713"/>
    <w:rsid w:val="00C908ED"/>
    <w:rsid w:val="00CB1021"/>
    <w:rsid w:val="00D44AE5"/>
    <w:rsid w:val="00D91EC9"/>
    <w:rsid w:val="00E065FD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F04ED2"/>
  <w15:chartTrackingRefBased/>
  <w15:docId w15:val="{EFA1159B-E507-4CA2-B9B5-04C4BE5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2023-06-27T20:59:00Z</dcterms:created>
  <dcterms:modified xsi:type="dcterms:W3CDTF">2023-06-27T20:59:00Z</dcterms:modified>
</cp:coreProperties>
</file>